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DD31A3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0E133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 xml:space="preserve">COORDINADOR DE </w:t>
            </w:r>
            <w:r w:rsidR="000E1331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0E133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67901" w:rsidP="000E1331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COORDINADOR D</w:t>
            </w:r>
            <w:r w:rsidR="000E1331">
              <w:rPr>
                <w:rFonts w:asciiTheme="majorHAnsi" w:hAnsiTheme="majorHAnsi" w:cstheme="majorHAnsi"/>
                <w:b w:val="0"/>
                <w:sz w:val="24"/>
                <w:lang w:val="es-ES"/>
              </w:rPr>
              <w:t>E PLANEACIÓN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DD31A3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0469D3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Técnico o Licenciatura</w:t>
            </w:r>
          </w:p>
        </w:tc>
      </w:tr>
      <w:tr w:rsidR="00CD3A8C" w:rsidRPr="00DD31A3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DD31A3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DD31A3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DD31A3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DB4AFD" w:rsidRDefault="00CD3A8C" w:rsidP="00DB4AF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DB4AFD" w:rsidRPr="00DB4AFD">
              <w:rPr>
                <w:lang w:val="es-ES"/>
              </w:rPr>
              <w:t xml:space="preserve">Coordinar la planeación, el desarrollo organizacional del </w:t>
            </w:r>
            <w:r w:rsidR="00DB4AFD">
              <w:rPr>
                <w:lang w:val="es-ES"/>
              </w:rPr>
              <w:t>Municipio</w:t>
            </w:r>
            <w:r w:rsidR="00DB4AFD" w:rsidRPr="00DB4AFD">
              <w:rPr>
                <w:lang w:val="es-ES"/>
              </w:rPr>
              <w:t xml:space="preserve"> y la elaboración y ejecución de los proyectos estratégicos, a fin de que los recursos y los conocimientos técnicos de las distintas </w:t>
            </w:r>
            <w:r w:rsidR="00DB4AFD">
              <w:rPr>
                <w:lang w:val="es-ES"/>
              </w:rPr>
              <w:t>Direcciones y Dependencias</w:t>
            </w:r>
            <w:r w:rsidR="00DB4AFD" w:rsidRPr="00DB4AFD">
              <w:rPr>
                <w:lang w:val="es-ES"/>
              </w:rPr>
              <w:t>, sean aprovechados y aplicados con criterios de eficiencia, buscando la simplificación y modernización administrativa.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DD31A3" w:rsidTr="0004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  <w:shd w:val="clear" w:color="auto" w:fill="auto"/>
          </w:tcPr>
          <w:p w:rsidR="00CD3A8C" w:rsidRPr="00DB4AFD" w:rsidRDefault="000469D3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hd w:val="clear" w:color="auto" w:fill="FFFFFF"/>
                <w:lang w:val="es-ES"/>
              </w:rPr>
            </w:pP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Responsable de llevar a cabo la </w:t>
            </w:r>
            <w:r w:rsidRPr="00DB4AFD">
              <w:rPr>
                <w:rFonts w:asciiTheme="majorHAnsi" w:hAnsiTheme="majorHAnsi" w:cstheme="majorHAnsi"/>
                <w:bCs w:val="0"/>
                <w:shd w:val="clear" w:color="auto" w:fill="FFFFFF"/>
                <w:lang w:val="es-ES"/>
              </w:rPr>
              <w:t>planeación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 de las acciones de la administración Pública </w:t>
            </w:r>
            <w:r w:rsidRPr="00DB4AFD">
              <w:rPr>
                <w:rFonts w:asciiTheme="majorHAnsi" w:hAnsiTheme="majorHAnsi" w:cstheme="majorHAnsi"/>
                <w:bCs w:val="0"/>
                <w:shd w:val="clear" w:color="auto" w:fill="FFFFFF"/>
                <w:lang w:val="es-ES"/>
              </w:rPr>
              <w:t>Municipal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, estableciendo para ello objetivos, metas, estrategias y prioridades; coordinando Acciones y evaluando resultados mediante la utilización de Sistema de Indicadores de Gestión.</w:t>
            </w:r>
            <w:r w:rsidR="00BE4A7D" w:rsidRPr="00DB4AFD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DD31A3" w:rsidTr="000469D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  <w:shd w:val="clear" w:color="auto" w:fill="auto"/>
          </w:tcPr>
          <w:p w:rsidR="00CD3A8C" w:rsidRPr="00DB4AFD" w:rsidRDefault="000469D3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Realizar el control de los indicadores y actividades comprometidas en la planificación anual y acordar con las divisiones planes de contingencia para su cumplimiento.</w:t>
            </w:r>
          </w:p>
        </w:tc>
      </w:tr>
      <w:tr w:rsidR="00CD3A8C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AE2C70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AE2C70">
              <w:rPr>
                <w:lang w:val="es-ES"/>
              </w:rPr>
              <w:t>Coordinar la elaboración y/o actualización de los manuales de organización, procedimientos y administrativos, así como fomentar su conocimiento y utilización.</w:t>
            </w:r>
          </w:p>
        </w:tc>
      </w:tr>
      <w:tr w:rsidR="00CD3A8C" w:rsidRPr="00DD31A3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AE2C70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AE2C70">
              <w:rPr>
                <w:lang w:val="es-ES"/>
              </w:rPr>
              <w:t xml:space="preserve">Verificar y dar seguimiento al cumplimiento de las metas y objetivos establecidos en la planeación estratégica, así como de los programas, proyectos y acciones derivados de </w:t>
            </w:r>
            <w:r w:rsidRPr="00AE2C70">
              <w:rPr>
                <w:lang w:val="es-ES"/>
              </w:rPr>
              <w:lastRenderedPageBreak/>
              <w:t>los programas operativos anuales, con la finalidad de buscar los mejores resultados e impacto de los proyectos en la sociedad.</w:t>
            </w:r>
          </w:p>
        </w:tc>
      </w:tr>
      <w:tr w:rsidR="00B21B9E" w:rsidRPr="00DD31A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AE2C70" w:rsidP="00AE2C7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AE2C70">
              <w:rPr>
                <w:lang w:val="es-ES"/>
              </w:rPr>
              <w:lastRenderedPageBreak/>
              <w:t xml:space="preserve">Coordinar la elaboración del informe anual de actividades respecto del </w:t>
            </w:r>
            <w:r>
              <w:rPr>
                <w:lang w:val="es-ES"/>
              </w:rPr>
              <w:t>estado que guarda el Municipio e</w:t>
            </w:r>
            <w:r w:rsidRPr="00AE2C70">
              <w:rPr>
                <w:lang w:val="es-ES"/>
              </w:rPr>
              <w:t>n materia de acceso a la información pública y protección de datos personales, así como gestionar la obtención de la información a integrar.</w:t>
            </w:r>
          </w:p>
        </w:tc>
      </w:tr>
      <w:tr w:rsidR="001E0806" w:rsidRPr="00DD31A3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E0806" w:rsidRDefault="00AE2C70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Y demás actividades que se deriven de su puesto.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DD31A3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36C24" wp14:editId="7448A194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1190625" cy="11715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7DF88FC5" wp14:editId="43B08129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57300" cy="1095375"/>
          <wp:effectExtent l="0" t="0" r="0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469D3"/>
    <w:rsid w:val="0007189F"/>
    <w:rsid w:val="00097341"/>
    <w:rsid w:val="000C0FA3"/>
    <w:rsid w:val="000E1331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AE2C70"/>
    <w:rsid w:val="00B163FD"/>
    <w:rsid w:val="00B21B9E"/>
    <w:rsid w:val="00B27E07"/>
    <w:rsid w:val="00B746A6"/>
    <w:rsid w:val="00B967D8"/>
    <w:rsid w:val="00BA616C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B4AFD"/>
    <w:rsid w:val="00DD31A3"/>
    <w:rsid w:val="00DF372F"/>
    <w:rsid w:val="00E1087C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9</cp:revision>
  <dcterms:created xsi:type="dcterms:W3CDTF">2022-03-06T18:54:00Z</dcterms:created>
  <dcterms:modified xsi:type="dcterms:W3CDTF">2022-04-01T21:03:00Z</dcterms:modified>
</cp:coreProperties>
</file>